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8163" w14:textId="77777777" w:rsidR="005B122B" w:rsidRDefault="005B122B" w:rsidP="005B122B">
      <w:pPr>
        <w:tabs>
          <w:tab w:val="center" w:pos="851"/>
          <w:tab w:val="left" w:pos="5103"/>
        </w:tabs>
        <w:spacing w:after="0" w:line="240" w:lineRule="auto"/>
        <w:rPr>
          <w:color w:val="000000" w:themeColor="text1"/>
          <w:sz w:val="24"/>
          <w:szCs w:val="24"/>
        </w:rPr>
      </w:pPr>
      <w:bookmarkStart w:id="0" w:name="_Hlk39647565"/>
      <w:r>
        <w:rPr>
          <w:color w:val="000000" w:themeColor="text1"/>
          <w:sz w:val="20"/>
          <w:szCs w:val="20"/>
        </w:rPr>
        <w:tab/>
        <w:t>………………………………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4"/>
          <w:szCs w:val="24"/>
        </w:rPr>
        <w:t>Rybnik, dnia.</w:t>
      </w:r>
      <w:r>
        <w:rPr>
          <w:color w:val="000000" w:themeColor="text1"/>
          <w:sz w:val="20"/>
          <w:szCs w:val="20"/>
        </w:rPr>
        <w:t>…………………………………………………</w:t>
      </w:r>
    </w:p>
    <w:p w14:paraId="1F8298F2" w14:textId="77777777" w:rsidR="005B122B" w:rsidRDefault="005B122B" w:rsidP="005B122B">
      <w:pPr>
        <w:tabs>
          <w:tab w:val="left" w:pos="0"/>
          <w:tab w:val="center" w:pos="851"/>
        </w:tabs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pieczątka jednostki</w:t>
      </w:r>
    </w:p>
    <w:bookmarkEnd w:id="0"/>
    <w:p w14:paraId="3E2392FC" w14:textId="77777777" w:rsidR="001F379B" w:rsidRDefault="001F379B" w:rsidP="00C13E2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4"/>
          <w:szCs w:val="24"/>
        </w:rPr>
      </w:pPr>
    </w:p>
    <w:p w14:paraId="75CAA13D" w14:textId="77777777" w:rsidR="003014A9" w:rsidRPr="001F379B" w:rsidRDefault="003014A9" w:rsidP="00C13E2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4"/>
          <w:szCs w:val="24"/>
        </w:rPr>
      </w:pPr>
    </w:p>
    <w:p w14:paraId="79989D3D" w14:textId="77777777" w:rsidR="005B5315" w:rsidRPr="00C13E22" w:rsidRDefault="005B5315" w:rsidP="00C13E22">
      <w:pPr>
        <w:tabs>
          <w:tab w:val="left" w:pos="5103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6ED52591" w14:textId="77777777" w:rsidR="005B5315" w:rsidRPr="00C13E22" w:rsidRDefault="005B5315" w:rsidP="00C13E22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dane dłużnika/dłużników</w:t>
      </w:r>
    </w:p>
    <w:p w14:paraId="020F27FC" w14:textId="77777777" w:rsidR="005B5315" w:rsidRPr="00C13E22" w:rsidRDefault="005B5315" w:rsidP="00C13E22">
      <w:pPr>
        <w:tabs>
          <w:tab w:val="left" w:pos="5103"/>
          <w:tab w:val="left" w:leader="dot" w:pos="8505"/>
        </w:tabs>
        <w:spacing w:before="120"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1A7DAF36" w14:textId="77777777" w:rsidR="005B5315" w:rsidRPr="00C13E22" w:rsidRDefault="005B5315" w:rsidP="00C13E22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ulica, numer</w:t>
      </w:r>
    </w:p>
    <w:p w14:paraId="62B77B17" w14:textId="77777777" w:rsidR="005B5315" w:rsidRPr="00C13E22" w:rsidRDefault="005B5315" w:rsidP="00C13E22">
      <w:pPr>
        <w:tabs>
          <w:tab w:val="left" w:pos="5103"/>
          <w:tab w:val="left" w:leader="dot" w:pos="8505"/>
        </w:tabs>
        <w:spacing w:before="120"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33FA1558" w14:textId="77777777" w:rsidR="005B5315" w:rsidRPr="00C13E22" w:rsidRDefault="005B5315" w:rsidP="00C13E22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  <w:vertAlign w:val="superscript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kod pocztowy, miejscowość</w:t>
      </w:r>
    </w:p>
    <w:p w14:paraId="1C11B1B4" w14:textId="77777777" w:rsidR="005B5315" w:rsidRPr="00C13E22" w:rsidRDefault="005B5315" w:rsidP="00F667B2">
      <w:pPr>
        <w:tabs>
          <w:tab w:val="left" w:pos="5670"/>
          <w:tab w:val="left" w:leader="dot" w:pos="9072"/>
        </w:tabs>
        <w:spacing w:after="0"/>
        <w:rPr>
          <w:rFonts w:cs="Calibri"/>
          <w:b/>
          <w:color w:val="000000" w:themeColor="text1"/>
          <w:sz w:val="24"/>
          <w:szCs w:val="24"/>
        </w:rPr>
      </w:pPr>
    </w:p>
    <w:p w14:paraId="6DDB0CF8" w14:textId="77777777" w:rsidR="00C13E22" w:rsidRPr="00C13E22" w:rsidRDefault="00C13E22" w:rsidP="00400A28">
      <w:pPr>
        <w:tabs>
          <w:tab w:val="left" w:pos="5670"/>
          <w:tab w:val="left" w:leader="dot" w:pos="9072"/>
        </w:tabs>
        <w:spacing w:after="0"/>
        <w:rPr>
          <w:rFonts w:cs="Calibri"/>
          <w:b/>
          <w:color w:val="000000" w:themeColor="text1"/>
          <w:sz w:val="24"/>
          <w:szCs w:val="24"/>
        </w:rPr>
      </w:pPr>
    </w:p>
    <w:p w14:paraId="078D8A59" w14:textId="6F3C0A06" w:rsidR="005B5315" w:rsidRPr="00F667B2" w:rsidRDefault="00F667B2" w:rsidP="00914600">
      <w:pPr>
        <w:spacing w:after="0"/>
        <w:jc w:val="center"/>
        <w:rPr>
          <w:rFonts w:cs="Calibri"/>
          <w:b/>
          <w:color w:val="000000" w:themeColor="text1"/>
          <w:sz w:val="28"/>
          <w:szCs w:val="28"/>
        </w:rPr>
      </w:pPr>
      <w:r w:rsidRPr="00F667B2">
        <w:rPr>
          <w:rFonts w:cs="Calibri"/>
          <w:b/>
          <w:color w:val="000000" w:themeColor="text1"/>
          <w:sz w:val="28"/>
          <w:szCs w:val="28"/>
        </w:rPr>
        <w:t>Ostateczne przedsądowe wezwanie do zapłaty</w:t>
      </w:r>
    </w:p>
    <w:p w14:paraId="5C011C5F" w14:textId="77777777" w:rsidR="00C13E22" w:rsidRPr="00C13E22" w:rsidRDefault="00C13E22" w:rsidP="00F667B2">
      <w:pPr>
        <w:spacing w:after="0"/>
        <w:rPr>
          <w:rFonts w:cs="Calibri"/>
          <w:b/>
          <w:color w:val="000000" w:themeColor="text1"/>
          <w:sz w:val="24"/>
          <w:szCs w:val="24"/>
        </w:rPr>
      </w:pPr>
    </w:p>
    <w:p w14:paraId="31AA5083" w14:textId="77777777" w:rsidR="006A7C06" w:rsidRPr="00041F51" w:rsidRDefault="006A7C06" w:rsidP="00B005DC">
      <w:pPr>
        <w:tabs>
          <w:tab w:val="left" w:pos="0"/>
          <w:tab w:val="left" w:leader="dot" w:pos="9072"/>
        </w:tabs>
        <w:spacing w:after="0"/>
        <w:jc w:val="both"/>
        <w:rPr>
          <w:rFonts w:cs="Calibri"/>
          <w:sz w:val="24"/>
          <w:szCs w:val="24"/>
        </w:rPr>
      </w:pPr>
      <w:r w:rsidRPr="00041F51">
        <w:rPr>
          <w:rFonts w:cs="Calibri"/>
          <w:sz w:val="24"/>
          <w:szCs w:val="24"/>
        </w:rPr>
        <w:t>Działając w imieniu ………………………………………</w:t>
      </w:r>
      <w:r>
        <w:rPr>
          <w:rFonts w:cs="Calibri"/>
          <w:sz w:val="24"/>
          <w:szCs w:val="24"/>
        </w:rPr>
        <w:t>…………</w:t>
      </w:r>
      <w:r w:rsidRPr="00041F51">
        <w:rPr>
          <w:rFonts w:cs="Calibri"/>
          <w:sz w:val="24"/>
          <w:szCs w:val="24"/>
        </w:rPr>
        <w:t>………………………………………... jako Dyrektor wzywam do realizacji następującego zobowiązania:</w:t>
      </w:r>
    </w:p>
    <w:p w14:paraId="6DDF8FEC" w14:textId="77777777" w:rsidR="006A7C06" w:rsidRPr="00CA2351" w:rsidRDefault="006A7C06" w:rsidP="00B005DC">
      <w:pPr>
        <w:pStyle w:val="Akapitzlist"/>
        <w:numPr>
          <w:ilvl w:val="0"/>
          <w:numId w:val="14"/>
        </w:numPr>
        <w:tabs>
          <w:tab w:val="left" w:pos="284"/>
          <w:tab w:val="left" w:leader="dot" w:pos="9070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A2351">
        <w:rPr>
          <w:rFonts w:cs="Calibri"/>
          <w:sz w:val="24"/>
          <w:szCs w:val="24"/>
        </w:rPr>
        <w:t xml:space="preserve">z tytułu </w:t>
      </w:r>
      <w:r w:rsidRPr="00CA2351">
        <w:rPr>
          <w:rFonts w:cs="Calibri"/>
          <w:sz w:val="24"/>
          <w:szCs w:val="24"/>
        </w:rPr>
        <w:tab/>
        <w:t xml:space="preserve"> </w:t>
      </w:r>
    </w:p>
    <w:p w14:paraId="34A144E0" w14:textId="77777777" w:rsidR="006A7C06" w:rsidRPr="00CA2351" w:rsidRDefault="006A7C06" w:rsidP="00B005DC">
      <w:pPr>
        <w:pStyle w:val="Akapitzlist"/>
        <w:tabs>
          <w:tab w:val="left" w:pos="993"/>
          <w:tab w:val="left" w:leader="dot" w:pos="2694"/>
          <w:tab w:val="left" w:pos="3828"/>
          <w:tab w:val="left" w:pos="9070"/>
        </w:tabs>
        <w:spacing w:after="0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wysokości </w:t>
      </w:r>
      <w:r>
        <w:rPr>
          <w:rFonts w:cs="Calibri"/>
          <w:sz w:val="24"/>
          <w:szCs w:val="24"/>
        </w:rPr>
        <w:tab/>
        <w:t xml:space="preserve">zł </w:t>
      </w:r>
      <w:r w:rsidRPr="00CA2351">
        <w:rPr>
          <w:rFonts w:cs="Calibri"/>
          <w:sz w:val="24"/>
          <w:szCs w:val="24"/>
        </w:rPr>
        <w:t>(słownie: ………</w:t>
      </w:r>
      <w:r>
        <w:rPr>
          <w:rFonts w:cs="Calibri"/>
          <w:sz w:val="24"/>
          <w:szCs w:val="24"/>
        </w:rPr>
        <w:t>…………………………………………………………………… zł)</w:t>
      </w:r>
    </w:p>
    <w:p w14:paraId="29DC0DD5" w14:textId="4D348D50" w:rsidR="006A7C06" w:rsidRPr="00CA2351" w:rsidRDefault="006A7C06" w:rsidP="00A15677">
      <w:pPr>
        <w:pStyle w:val="Akapitzlist"/>
        <w:tabs>
          <w:tab w:val="left" w:pos="2694"/>
          <w:tab w:val="left" w:leader="dot" w:pos="4678"/>
        </w:tabs>
        <w:spacing w:after="0"/>
        <w:ind w:left="284"/>
        <w:jc w:val="both"/>
        <w:rPr>
          <w:rFonts w:cs="Calibri"/>
          <w:sz w:val="24"/>
          <w:szCs w:val="24"/>
        </w:rPr>
      </w:pPr>
      <w:r w:rsidRPr="00CA2351">
        <w:rPr>
          <w:rFonts w:cs="Calibri"/>
          <w:sz w:val="24"/>
          <w:szCs w:val="24"/>
        </w:rPr>
        <w:t>wraz z odsetkami od dnia</w:t>
      </w:r>
      <w:r w:rsidR="00A15677">
        <w:rPr>
          <w:rFonts w:cs="Calibri"/>
          <w:sz w:val="24"/>
          <w:szCs w:val="24"/>
        </w:rPr>
        <w:tab/>
      </w:r>
      <w:r w:rsidRPr="00CA2351">
        <w:rPr>
          <w:rFonts w:cs="Calibri"/>
          <w:sz w:val="24"/>
          <w:szCs w:val="24"/>
        </w:rPr>
        <w:t xml:space="preserve"> do dnia zapłaty,</w:t>
      </w:r>
    </w:p>
    <w:p w14:paraId="7A0B70A7" w14:textId="77777777" w:rsidR="006A7C06" w:rsidRPr="00041F51" w:rsidRDefault="003014A9" w:rsidP="00B005DC">
      <w:pPr>
        <w:pStyle w:val="Akapitzlist"/>
        <w:tabs>
          <w:tab w:val="left" w:pos="3969"/>
          <w:tab w:val="left" w:leader="dot" w:pos="7371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="006A7C06" w:rsidRPr="00041F51">
        <w:rPr>
          <w:rFonts w:cs="Calibri"/>
          <w:sz w:val="24"/>
          <w:szCs w:val="24"/>
        </w:rPr>
        <w:t xml:space="preserve">) z tytułu rekompensaty za koszty odzyskania należności kwotę stanowiącą równowartość </w:t>
      </w:r>
      <w:r w:rsidR="006A7C06">
        <w:rPr>
          <w:rFonts w:cs="Calibri"/>
          <w:sz w:val="24"/>
          <w:szCs w:val="24"/>
        </w:rPr>
        <w:br/>
      </w:r>
      <w:r w:rsidR="00914600">
        <w:rPr>
          <w:rFonts w:cs="Calibri"/>
          <w:sz w:val="24"/>
          <w:szCs w:val="24"/>
        </w:rPr>
        <w:t>…</w:t>
      </w:r>
      <w:r>
        <w:rPr>
          <w:rFonts w:cs="Calibri"/>
          <w:sz w:val="24"/>
          <w:szCs w:val="24"/>
        </w:rPr>
        <w:t>…</w:t>
      </w:r>
      <w:r w:rsidR="00914600">
        <w:rPr>
          <w:rFonts w:cs="Calibri"/>
          <w:sz w:val="24"/>
          <w:szCs w:val="24"/>
        </w:rPr>
        <w:t xml:space="preserve">…… </w:t>
      </w:r>
      <w:r w:rsidR="006A7C06" w:rsidRPr="00041F51">
        <w:rPr>
          <w:rFonts w:cs="Calibri"/>
          <w:sz w:val="24"/>
          <w:szCs w:val="24"/>
        </w:rPr>
        <w:t>euro</w:t>
      </w:r>
      <w:r w:rsidR="00914600">
        <w:rPr>
          <w:rFonts w:cs="Calibri"/>
          <w:sz w:val="24"/>
          <w:szCs w:val="24"/>
        </w:rPr>
        <w:t xml:space="preserve"> ustalonej na podstawie art. 10 ust. 1 ustawy z dnia 8 marca 2013 r.</w:t>
      </w:r>
      <w:r>
        <w:rPr>
          <w:rFonts w:cs="Calibri"/>
          <w:sz w:val="24"/>
          <w:szCs w:val="24"/>
        </w:rPr>
        <w:br/>
      </w:r>
      <w:r w:rsidR="00914600">
        <w:rPr>
          <w:rFonts w:cs="Calibri"/>
          <w:sz w:val="24"/>
          <w:szCs w:val="24"/>
        </w:rPr>
        <w:t>o przeciwdziałaniu nadmiernym opóźnieniom w transakcjach handlowych</w:t>
      </w:r>
      <w:r w:rsidR="006A7C06" w:rsidRPr="00041F51">
        <w:rPr>
          <w:rFonts w:cs="Calibri"/>
          <w:sz w:val="24"/>
          <w:szCs w:val="24"/>
        </w:rPr>
        <w:t xml:space="preserve"> przelicz</w:t>
      </w:r>
      <w:r w:rsidR="00400A28">
        <w:rPr>
          <w:rFonts w:cs="Calibri"/>
          <w:sz w:val="24"/>
          <w:szCs w:val="24"/>
        </w:rPr>
        <w:t>onych</w:t>
      </w:r>
      <w:r w:rsidR="006A7C06" w:rsidRPr="00041F51">
        <w:rPr>
          <w:rFonts w:cs="Calibri"/>
          <w:sz w:val="24"/>
          <w:szCs w:val="24"/>
        </w:rPr>
        <w:t xml:space="preserve"> na złote zgodnie z notą księgową stanowiącą załącznik do niniejszego pisma.</w:t>
      </w:r>
    </w:p>
    <w:p w14:paraId="23EDB36D" w14:textId="77777777" w:rsidR="006A7C06" w:rsidRPr="00B005DC" w:rsidRDefault="006A7C06" w:rsidP="00B005DC">
      <w:pPr>
        <w:tabs>
          <w:tab w:val="left" w:pos="0"/>
          <w:tab w:val="left" w:leader="dot" w:pos="9072"/>
        </w:tabs>
        <w:spacing w:after="0"/>
        <w:jc w:val="both"/>
        <w:rPr>
          <w:rFonts w:cs="Calibri"/>
          <w:sz w:val="24"/>
          <w:szCs w:val="40"/>
        </w:rPr>
      </w:pPr>
    </w:p>
    <w:p w14:paraId="710920B4" w14:textId="791C5310" w:rsidR="00914600" w:rsidRDefault="006A7C06" w:rsidP="00B005DC">
      <w:p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 w:rsidRPr="00CA2351">
        <w:rPr>
          <w:rFonts w:cs="Calibri"/>
          <w:sz w:val="24"/>
          <w:szCs w:val="24"/>
        </w:rPr>
        <w:t xml:space="preserve">Kwotę zobowiązania należy wpłacić </w:t>
      </w:r>
      <w:r>
        <w:rPr>
          <w:rFonts w:cs="Calibri"/>
          <w:sz w:val="24"/>
          <w:szCs w:val="24"/>
        </w:rPr>
        <w:t xml:space="preserve">– </w:t>
      </w:r>
      <w:r w:rsidRPr="00CA2351">
        <w:rPr>
          <w:rFonts w:cs="Calibri"/>
          <w:sz w:val="24"/>
          <w:szCs w:val="24"/>
        </w:rPr>
        <w:t xml:space="preserve">w nieprzekraczalnym terminie 14 dni od dnia </w:t>
      </w:r>
      <w:r>
        <w:rPr>
          <w:rFonts w:cs="Calibri"/>
          <w:sz w:val="24"/>
          <w:szCs w:val="24"/>
        </w:rPr>
        <w:br/>
      </w:r>
      <w:r w:rsidRPr="00CA2351">
        <w:rPr>
          <w:rFonts w:cs="Calibri"/>
          <w:sz w:val="24"/>
          <w:szCs w:val="24"/>
        </w:rPr>
        <w:t xml:space="preserve">doręczenia niniejszego wezwania </w:t>
      </w:r>
      <w:r>
        <w:rPr>
          <w:rFonts w:cs="Calibri"/>
          <w:sz w:val="24"/>
          <w:szCs w:val="24"/>
        </w:rPr>
        <w:t xml:space="preserve">– </w:t>
      </w:r>
      <w:r w:rsidRPr="00CA2351">
        <w:rPr>
          <w:rFonts w:cs="Calibri"/>
          <w:sz w:val="24"/>
          <w:szCs w:val="24"/>
        </w:rPr>
        <w:t>bezpośrednio na rachune</w:t>
      </w:r>
      <w:r>
        <w:rPr>
          <w:rFonts w:cs="Calibri"/>
          <w:sz w:val="24"/>
          <w:szCs w:val="24"/>
        </w:rPr>
        <w:t>k bankowy</w:t>
      </w:r>
      <w:r w:rsidR="00877809">
        <w:rPr>
          <w:rFonts w:cs="Calibri"/>
          <w:sz w:val="24"/>
          <w:szCs w:val="24"/>
        </w:rPr>
        <w:t xml:space="preserve"> jednostki</w:t>
      </w:r>
      <w:r>
        <w:rPr>
          <w:rFonts w:cs="Calibri"/>
          <w:sz w:val="24"/>
          <w:szCs w:val="24"/>
        </w:rPr>
        <w:t xml:space="preserve"> o numerze  </w:t>
      </w:r>
    </w:p>
    <w:p w14:paraId="06389DDE" w14:textId="77777777" w:rsidR="00914600" w:rsidRPr="00914600" w:rsidRDefault="00914600" w:rsidP="00B005DC">
      <w:pPr>
        <w:tabs>
          <w:tab w:val="left" w:pos="993"/>
        </w:tabs>
        <w:spacing w:after="0"/>
        <w:jc w:val="both"/>
        <w:rPr>
          <w:rFonts w:cs="Calibri"/>
          <w:sz w:val="12"/>
          <w:szCs w:val="12"/>
        </w:rPr>
      </w:pPr>
    </w:p>
    <w:p w14:paraId="450D0685" w14:textId="77777777" w:rsidR="006A7C06" w:rsidRPr="00CA2351" w:rsidRDefault="006A7C06" w:rsidP="00B005DC">
      <w:pPr>
        <w:tabs>
          <w:tab w:val="left" w:pos="993"/>
        </w:tabs>
        <w:spacing w:after="0"/>
        <w:jc w:val="both"/>
        <w:rPr>
          <w:rFonts w:cs="Calibri"/>
          <w:sz w:val="24"/>
          <w:szCs w:val="24"/>
        </w:rPr>
      </w:pPr>
      <w:r w:rsidRPr="00CA2351">
        <w:rPr>
          <w:rFonts w:cs="Calibri"/>
          <w:sz w:val="24"/>
          <w:szCs w:val="24"/>
        </w:rPr>
        <w:t>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FBFF0FD" w14:textId="77777777" w:rsidR="006A7C06" w:rsidRPr="00B005DC" w:rsidRDefault="006A7C06" w:rsidP="00B005DC">
      <w:pPr>
        <w:spacing w:after="0"/>
        <w:jc w:val="both"/>
        <w:rPr>
          <w:rFonts w:cs="Calibri"/>
          <w:sz w:val="24"/>
          <w:szCs w:val="44"/>
        </w:rPr>
      </w:pPr>
    </w:p>
    <w:p w14:paraId="218CD721" w14:textId="09A28BB8" w:rsidR="006A7C06" w:rsidRDefault="006A7C06" w:rsidP="00B005DC">
      <w:pPr>
        <w:spacing w:after="0"/>
        <w:jc w:val="both"/>
        <w:rPr>
          <w:rFonts w:cs="Calibri"/>
          <w:sz w:val="24"/>
          <w:szCs w:val="24"/>
        </w:rPr>
      </w:pPr>
      <w:r w:rsidRPr="00041F51">
        <w:rPr>
          <w:rFonts w:cs="Calibri"/>
          <w:sz w:val="24"/>
          <w:szCs w:val="24"/>
        </w:rPr>
        <w:t>Jednocześnie wskazuję, iż niniejsze wezwanie proszę potraktować jako próbę polubownego załatwienia sprawy. W przypadku nierozwiązania sprawy w sposób polubowny zostanie skierowany do Sądu pozew o</w:t>
      </w:r>
      <w:r>
        <w:rPr>
          <w:rFonts w:cs="Calibri"/>
          <w:sz w:val="24"/>
          <w:szCs w:val="24"/>
        </w:rPr>
        <w:t xml:space="preserve"> </w:t>
      </w:r>
      <w:r w:rsidRPr="00041F51">
        <w:rPr>
          <w:rFonts w:cs="Calibri"/>
          <w:sz w:val="24"/>
          <w:szCs w:val="24"/>
        </w:rPr>
        <w:t xml:space="preserve">zapłatę, co skutkować będzie dodatkowymi kosztami związanymi z postępowaniem sądowym, w tym zwrotem kosztów sądowych i kosztów zastępstwa procesowego oraz kosztów postępowania egzekucyjnego, a także dalszych odsetek </w:t>
      </w:r>
      <w:r w:rsidR="00A15677">
        <w:rPr>
          <w:rFonts w:cs="Calibri"/>
          <w:sz w:val="24"/>
          <w:szCs w:val="24"/>
        </w:rPr>
        <w:t>naliczonych zgodnie z obowiązującymi przepisami.</w:t>
      </w:r>
    </w:p>
    <w:p w14:paraId="3325CFD3" w14:textId="77777777" w:rsidR="00067EA6" w:rsidRPr="00C13E22" w:rsidRDefault="00067EA6" w:rsidP="00C13E22">
      <w:pPr>
        <w:tabs>
          <w:tab w:val="center" w:pos="6804"/>
        </w:tabs>
        <w:spacing w:after="0"/>
        <w:rPr>
          <w:color w:val="000000" w:themeColor="text1"/>
          <w:sz w:val="24"/>
          <w:szCs w:val="24"/>
        </w:rPr>
      </w:pPr>
    </w:p>
    <w:p w14:paraId="4CA2AC64" w14:textId="77777777" w:rsidR="00C13E22" w:rsidRPr="00C13E22" w:rsidRDefault="00C13E22" w:rsidP="00C13E22">
      <w:pPr>
        <w:tabs>
          <w:tab w:val="center" w:pos="6804"/>
        </w:tabs>
        <w:spacing w:after="0"/>
        <w:rPr>
          <w:color w:val="000000" w:themeColor="text1"/>
          <w:sz w:val="24"/>
          <w:szCs w:val="24"/>
        </w:rPr>
      </w:pPr>
    </w:p>
    <w:p w14:paraId="17BC50E5" w14:textId="77777777" w:rsidR="00C13E22" w:rsidRPr="00C13E22" w:rsidRDefault="00C13E22" w:rsidP="00C13E22">
      <w:pPr>
        <w:pStyle w:val="Tekstpodstawowy"/>
        <w:tabs>
          <w:tab w:val="center" w:pos="6804"/>
        </w:tabs>
        <w:spacing w:before="1"/>
        <w:ind w:right="-46"/>
        <w:rPr>
          <w:color w:val="000000" w:themeColor="text1"/>
          <w:lang w:val="pl-PL"/>
        </w:rPr>
      </w:pPr>
      <w:r w:rsidRPr="00C13E22">
        <w:rPr>
          <w:color w:val="000000" w:themeColor="text1"/>
          <w:lang w:val="pl-PL"/>
        </w:rPr>
        <w:tab/>
        <w:t>Dyrektor</w:t>
      </w:r>
    </w:p>
    <w:p w14:paraId="2E782F7E" w14:textId="77777777" w:rsidR="00C13E22" w:rsidRPr="00C13E22" w:rsidRDefault="00C13E22" w:rsidP="00C13E2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53C2C77E" w14:textId="77777777" w:rsidR="00C13E22" w:rsidRPr="00C13E22" w:rsidRDefault="00C13E22" w:rsidP="00C13E2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726C1AFD" w14:textId="77777777" w:rsidR="00C13E22" w:rsidRPr="00C13E22" w:rsidRDefault="00C13E22" w:rsidP="00C13E2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38546388" w14:textId="77777777" w:rsidR="00C13E22" w:rsidRPr="00C13E22" w:rsidRDefault="00C13E22" w:rsidP="00C13E22">
      <w:pPr>
        <w:pStyle w:val="Tekstpodstawowy"/>
        <w:tabs>
          <w:tab w:val="center" w:pos="6804"/>
        </w:tabs>
        <w:spacing w:before="6"/>
        <w:ind w:right="-46"/>
        <w:rPr>
          <w:color w:val="000000" w:themeColor="text1"/>
          <w:lang w:val="pl-PL"/>
        </w:rPr>
      </w:pPr>
      <w:r w:rsidRPr="00C13E22">
        <w:rPr>
          <w:color w:val="000000" w:themeColor="text1"/>
          <w:lang w:val="pl-PL"/>
        </w:rPr>
        <w:tab/>
        <w:t>………………………………</w:t>
      </w:r>
    </w:p>
    <w:p w14:paraId="187B298E" w14:textId="77777777" w:rsidR="00C13E22" w:rsidRDefault="00C13E22" w:rsidP="00CF7EF6">
      <w:pPr>
        <w:tabs>
          <w:tab w:val="center" w:pos="6804"/>
        </w:tabs>
        <w:spacing w:before="1" w:after="0"/>
        <w:ind w:right="-45"/>
        <w:rPr>
          <w:color w:val="000000" w:themeColor="text1"/>
          <w:sz w:val="20"/>
        </w:rPr>
      </w:pPr>
      <w:r w:rsidRPr="00C13E22">
        <w:rPr>
          <w:color w:val="000000" w:themeColor="text1"/>
          <w:sz w:val="20"/>
        </w:rPr>
        <w:tab/>
        <w:t>pieczątka i podpis</w:t>
      </w:r>
    </w:p>
    <w:p w14:paraId="47F5FB8F" w14:textId="77777777" w:rsidR="00AF7028" w:rsidRDefault="00AF7028" w:rsidP="00CF7EF6">
      <w:pPr>
        <w:tabs>
          <w:tab w:val="center" w:pos="6804"/>
        </w:tabs>
        <w:spacing w:before="1" w:after="0"/>
        <w:ind w:right="-45"/>
        <w:rPr>
          <w:color w:val="000000" w:themeColor="text1"/>
          <w:sz w:val="24"/>
          <w:szCs w:val="28"/>
        </w:rPr>
      </w:pPr>
    </w:p>
    <w:p w14:paraId="42C08806" w14:textId="77777777" w:rsidR="003014A9" w:rsidRPr="00366F12" w:rsidRDefault="00AF7028" w:rsidP="00CF7EF6">
      <w:pPr>
        <w:tabs>
          <w:tab w:val="center" w:pos="6804"/>
        </w:tabs>
        <w:spacing w:before="1" w:after="0"/>
        <w:ind w:right="-45"/>
        <w:rPr>
          <w:color w:val="000000" w:themeColor="text1"/>
          <w:sz w:val="20"/>
        </w:rPr>
      </w:pPr>
      <w:r w:rsidRPr="00366F12">
        <w:rPr>
          <w:color w:val="000000" w:themeColor="text1"/>
          <w:sz w:val="20"/>
        </w:rPr>
        <w:t xml:space="preserve">Załącznik: </w:t>
      </w:r>
      <w:r w:rsidR="003014A9" w:rsidRPr="00366F12">
        <w:rPr>
          <w:color w:val="000000" w:themeColor="text1"/>
          <w:sz w:val="20"/>
        </w:rPr>
        <w:t>nota księgowa</w:t>
      </w:r>
    </w:p>
    <w:sectPr w:rsidR="003014A9" w:rsidRPr="00366F12" w:rsidSect="006A7C06">
      <w:footerReference w:type="default" r:id="rId8"/>
      <w:pgSz w:w="11906" w:h="16838"/>
      <w:pgMar w:top="1417" w:right="1417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AC42" w14:textId="77777777" w:rsidR="00DB18D5" w:rsidRDefault="00DB18D5" w:rsidP="00E24CCB">
      <w:pPr>
        <w:spacing w:after="0" w:line="240" w:lineRule="auto"/>
      </w:pPr>
      <w:r>
        <w:separator/>
      </w:r>
    </w:p>
  </w:endnote>
  <w:endnote w:type="continuationSeparator" w:id="0">
    <w:p w14:paraId="7164C5DC" w14:textId="77777777" w:rsidR="00DB18D5" w:rsidRDefault="00DB18D5" w:rsidP="00E2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7629" w14:textId="77777777" w:rsidR="00C13E22" w:rsidRPr="005F6AF7" w:rsidRDefault="00C13E22" w:rsidP="00C13E22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CUW_Rybnik_5</w:t>
    </w:r>
    <w:r w:rsidR="006A7C06">
      <w:rPr>
        <w:sz w:val="16"/>
        <w:szCs w:val="20"/>
      </w:rPr>
      <w:t>5</w:t>
    </w:r>
    <w:r w:rsidRPr="005F6AF7">
      <w:rPr>
        <w:sz w:val="16"/>
        <w:szCs w:val="20"/>
      </w:rPr>
      <w:t>.</w:t>
    </w:r>
    <w:r>
      <w:rPr>
        <w:sz w:val="16"/>
        <w:szCs w:val="20"/>
      </w:rPr>
      <w:t>1</w:t>
    </w:r>
  </w:p>
  <w:p w14:paraId="1902E25B" w14:textId="77777777" w:rsidR="00C13E22" w:rsidRDefault="00C13E22" w:rsidP="00C13E22">
    <w:pPr>
      <w:pStyle w:val="Stopka"/>
    </w:pPr>
  </w:p>
  <w:p w14:paraId="1EB28046" w14:textId="77777777" w:rsidR="00FF01FE" w:rsidRPr="00FF01FE" w:rsidRDefault="00FF01FE" w:rsidP="00FF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174F" w14:textId="77777777" w:rsidR="00DB18D5" w:rsidRDefault="00DB18D5" w:rsidP="00E24CCB">
      <w:pPr>
        <w:spacing w:after="0" w:line="240" w:lineRule="auto"/>
      </w:pPr>
      <w:r>
        <w:separator/>
      </w:r>
    </w:p>
  </w:footnote>
  <w:footnote w:type="continuationSeparator" w:id="0">
    <w:p w14:paraId="57CB6C41" w14:textId="77777777" w:rsidR="00DB18D5" w:rsidRDefault="00DB18D5" w:rsidP="00E2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404"/>
    <w:multiLevelType w:val="hybridMultilevel"/>
    <w:tmpl w:val="61BE5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A41C20"/>
    <w:multiLevelType w:val="hybridMultilevel"/>
    <w:tmpl w:val="A3F8FD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7459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354398"/>
    <w:multiLevelType w:val="hybridMultilevel"/>
    <w:tmpl w:val="3DDA2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67AF"/>
    <w:multiLevelType w:val="hybridMultilevel"/>
    <w:tmpl w:val="8334D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84723"/>
    <w:multiLevelType w:val="hybridMultilevel"/>
    <w:tmpl w:val="BD329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6DD1"/>
    <w:multiLevelType w:val="hybridMultilevel"/>
    <w:tmpl w:val="F0A69A1E"/>
    <w:lvl w:ilvl="0" w:tplc="82383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FC1"/>
    <w:multiLevelType w:val="hybridMultilevel"/>
    <w:tmpl w:val="E6E0C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78B3"/>
    <w:multiLevelType w:val="hybridMultilevel"/>
    <w:tmpl w:val="61BE5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1C5328"/>
    <w:multiLevelType w:val="hybridMultilevel"/>
    <w:tmpl w:val="D71CDF62"/>
    <w:lvl w:ilvl="0" w:tplc="42F66B4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A14BC8"/>
    <w:multiLevelType w:val="hybridMultilevel"/>
    <w:tmpl w:val="5F66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3BC4"/>
    <w:multiLevelType w:val="hybridMultilevel"/>
    <w:tmpl w:val="2FE0FDF8"/>
    <w:lvl w:ilvl="0" w:tplc="8820C5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0369E"/>
    <w:multiLevelType w:val="hybridMultilevel"/>
    <w:tmpl w:val="2340C2BC"/>
    <w:lvl w:ilvl="0" w:tplc="15F6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4A92"/>
    <w:multiLevelType w:val="hybridMultilevel"/>
    <w:tmpl w:val="33CC5F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E3243FA"/>
    <w:multiLevelType w:val="hybridMultilevel"/>
    <w:tmpl w:val="14B47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45260"/>
    <w:multiLevelType w:val="hybridMultilevel"/>
    <w:tmpl w:val="2514E0F6"/>
    <w:lvl w:ilvl="0" w:tplc="EA3C9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0"/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4F"/>
    <w:rsid w:val="00040EFD"/>
    <w:rsid w:val="00067EA6"/>
    <w:rsid w:val="000E4BCD"/>
    <w:rsid w:val="000E585B"/>
    <w:rsid w:val="00123DE1"/>
    <w:rsid w:val="0013300D"/>
    <w:rsid w:val="001E758F"/>
    <w:rsid w:val="001F379B"/>
    <w:rsid w:val="002319AC"/>
    <w:rsid w:val="00251EB4"/>
    <w:rsid w:val="002E0DDC"/>
    <w:rsid w:val="003014A9"/>
    <w:rsid w:val="00366F12"/>
    <w:rsid w:val="003964A2"/>
    <w:rsid w:val="003A593C"/>
    <w:rsid w:val="003F075B"/>
    <w:rsid w:val="00400A28"/>
    <w:rsid w:val="00400F7E"/>
    <w:rsid w:val="00447ACE"/>
    <w:rsid w:val="00463741"/>
    <w:rsid w:val="004B5DD0"/>
    <w:rsid w:val="005337E6"/>
    <w:rsid w:val="005830BC"/>
    <w:rsid w:val="005B122B"/>
    <w:rsid w:val="005B5315"/>
    <w:rsid w:val="005C7130"/>
    <w:rsid w:val="00666DEB"/>
    <w:rsid w:val="00690912"/>
    <w:rsid w:val="006A7C06"/>
    <w:rsid w:val="006E0506"/>
    <w:rsid w:val="00707D07"/>
    <w:rsid w:val="007B4604"/>
    <w:rsid w:val="00877809"/>
    <w:rsid w:val="00914600"/>
    <w:rsid w:val="0094274F"/>
    <w:rsid w:val="00A15677"/>
    <w:rsid w:val="00AF7028"/>
    <w:rsid w:val="00B005DC"/>
    <w:rsid w:val="00C101A9"/>
    <w:rsid w:val="00C13E22"/>
    <w:rsid w:val="00CA6697"/>
    <w:rsid w:val="00CB44DA"/>
    <w:rsid w:val="00CF7EF6"/>
    <w:rsid w:val="00D1543D"/>
    <w:rsid w:val="00DA0568"/>
    <w:rsid w:val="00DB18D5"/>
    <w:rsid w:val="00DB3926"/>
    <w:rsid w:val="00DD5165"/>
    <w:rsid w:val="00DF1828"/>
    <w:rsid w:val="00E24CCB"/>
    <w:rsid w:val="00EF5F28"/>
    <w:rsid w:val="00F10CF3"/>
    <w:rsid w:val="00F667B2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D9F90A"/>
  <w15:chartTrackingRefBased/>
  <w15:docId w15:val="{5251EE47-8EBA-4159-849F-74F6AD61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74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707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7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CB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07D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463741"/>
  </w:style>
  <w:style w:type="paragraph" w:styleId="Tekstdymka">
    <w:name w:val="Balloon Text"/>
    <w:basedOn w:val="Normalny"/>
    <w:link w:val="TekstdymkaZnak"/>
    <w:uiPriority w:val="99"/>
    <w:semiHidden/>
    <w:unhideWhenUsed/>
    <w:rsid w:val="00FF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FE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13E22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E22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18B9-A124-4845-BE75-59B9B6C3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Kuczera</dc:creator>
  <cp:keywords/>
  <dc:description/>
  <cp:lastModifiedBy>Łukasz Ochojski</cp:lastModifiedBy>
  <cp:revision>11</cp:revision>
  <cp:lastPrinted>2020-04-28T14:16:00Z</cp:lastPrinted>
  <dcterms:created xsi:type="dcterms:W3CDTF">2020-04-24T09:31:00Z</dcterms:created>
  <dcterms:modified xsi:type="dcterms:W3CDTF">2020-08-19T10:52:00Z</dcterms:modified>
</cp:coreProperties>
</file>